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EF9" w:rsidRPr="005C4EF9" w:rsidRDefault="005C4EF9" w:rsidP="00F41E38">
      <w:pPr>
        <w:pStyle w:val="NoSpacing"/>
        <w:spacing w:after="160"/>
        <w:jc w:val="center"/>
        <w:rPr>
          <w:b/>
          <w:bCs/>
          <w:sz w:val="40"/>
          <w:szCs w:val="40"/>
        </w:rPr>
      </w:pPr>
      <w:r w:rsidRPr="005C4EF9">
        <w:rPr>
          <w:b/>
          <w:bCs/>
          <w:sz w:val="40"/>
          <w:szCs w:val="40"/>
        </w:rPr>
        <w:t>OUTREACH NOTICE</w:t>
      </w:r>
    </w:p>
    <w:p w:rsidR="005C4EF9" w:rsidRPr="005C4EF9" w:rsidRDefault="005C4EF9" w:rsidP="00AA0D27">
      <w:pPr>
        <w:pStyle w:val="NoSpacing"/>
        <w:jc w:val="center"/>
        <w:rPr>
          <w:b/>
          <w:bCs/>
          <w:iCs/>
          <w:sz w:val="28"/>
          <w:szCs w:val="28"/>
        </w:rPr>
      </w:pPr>
      <w:r w:rsidRPr="005C4EF9">
        <w:rPr>
          <w:b/>
          <w:bCs/>
          <w:iCs/>
          <w:sz w:val="28"/>
          <w:szCs w:val="28"/>
        </w:rPr>
        <w:t>Region 4</w:t>
      </w:r>
    </w:p>
    <w:p w:rsidR="005C4EF9" w:rsidRDefault="005C4EF9" w:rsidP="00AA0D27">
      <w:pPr>
        <w:pStyle w:val="NoSpacing"/>
        <w:jc w:val="center"/>
        <w:rPr>
          <w:b/>
          <w:bCs/>
          <w:iCs/>
          <w:sz w:val="28"/>
          <w:szCs w:val="28"/>
        </w:rPr>
      </w:pPr>
      <w:r w:rsidRPr="005C4EF9">
        <w:rPr>
          <w:b/>
          <w:bCs/>
          <w:iCs/>
          <w:sz w:val="28"/>
          <w:szCs w:val="28"/>
        </w:rPr>
        <w:t>Humboldt-Toiyabe National Forest</w:t>
      </w:r>
    </w:p>
    <w:p w:rsidR="00352EF3" w:rsidRPr="00352EF3" w:rsidRDefault="00352EF3" w:rsidP="00352EF3">
      <w:pPr>
        <w:pStyle w:val="NoSpacing"/>
        <w:jc w:val="center"/>
        <w:rPr>
          <w:b/>
          <w:bCs/>
          <w:iCs/>
          <w:sz w:val="28"/>
          <w:szCs w:val="28"/>
        </w:rPr>
      </w:pPr>
      <w:r w:rsidRPr="00352EF3">
        <w:rPr>
          <w:b/>
          <w:bCs/>
          <w:iCs/>
          <w:sz w:val="28"/>
          <w:szCs w:val="28"/>
        </w:rPr>
        <w:t>Bridgeport Ranger District</w:t>
      </w:r>
    </w:p>
    <w:p w:rsidR="00352EF3" w:rsidRPr="005C4EF9" w:rsidRDefault="00352EF3" w:rsidP="00352EF3">
      <w:pPr>
        <w:pStyle w:val="NoSpacing"/>
        <w:spacing w:after="160"/>
        <w:jc w:val="center"/>
        <w:rPr>
          <w:b/>
          <w:bCs/>
          <w:iCs/>
          <w:sz w:val="28"/>
          <w:szCs w:val="28"/>
        </w:rPr>
      </w:pPr>
      <w:r>
        <w:rPr>
          <w:b/>
          <w:bCs/>
          <w:iCs/>
          <w:sz w:val="28"/>
          <w:szCs w:val="28"/>
        </w:rPr>
        <w:t>GS-0454-5/7/9 Rangeland Management Specialist</w:t>
      </w:r>
    </w:p>
    <w:p w:rsidR="00341A6F" w:rsidRPr="00341A6F" w:rsidRDefault="00341A6F" w:rsidP="00AA0D27">
      <w:pPr>
        <w:pStyle w:val="NoSpacing"/>
        <w:spacing w:after="160"/>
      </w:pPr>
      <w:r w:rsidRPr="00341A6F">
        <w:t xml:space="preserve">The </w:t>
      </w:r>
      <w:r w:rsidR="00120BB8">
        <w:t xml:space="preserve">Bridgeport Ranger District is currently outreaching </w:t>
      </w:r>
      <w:r w:rsidRPr="00341A6F">
        <w:t xml:space="preserve">for one </w:t>
      </w:r>
      <w:r w:rsidR="00C13F62">
        <w:t xml:space="preserve">permanent full-time </w:t>
      </w:r>
      <w:r w:rsidRPr="00341A6F">
        <w:t>GS-0454-</w:t>
      </w:r>
      <w:r>
        <w:t>5/7/9</w:t>
      </w:r>
      <w:r w:rsidRPr="00341A6F">
        <w:t xml:space="preserve"> Rangeland Management Specialist position</w:t>
      </w:r>
      <w:r w:rsidR="00120BB8">
        <w:t xml:space="preserve"> with a duty station of Bridgeport, CA</w:t>
      </w:r>
      <w:r>
        <w:t>.</w:t>
      </w:r>
      <w:r w:rsidRPr="00341A6F">
        <w:t xml:space="preserve">  Depending on the outreach response, referral lists will be considered in both the Merit and Demo categories.  All interested applicants should submit the attached outreach survey form so they can be notified of the vacancy announcement number and closing</w:t>
      </w:r>
      <w:r w:rsidR="00AA0D27">
        <w:t xml:space="preserve"> date when it becomes available.</w:t>
      </w:r>
      <w:r w:rsidR="00D6205F">
        <w:t xml:space="preserve">  SCEP students looking for placement/conversion are encouraged to apply.</w:t>
      </w:r>
    </w:p>
    <w:p w:rsidR="005C4EF9" w:rsidRDefault="00341A6F" w:rsidP="00AA0D27">
      <w:pPr>
        <w:pStyle w:val="NoSpacing"/>
        <w:spacing w:after="160"/>
      </w:pPr>
      <w:r w:rsidRPr="00341A6F">
        <w:rPr>
          <w:b/>
        </w:rPr>
        <w:t>Position Information</w:t>
      </w:r>
    </w:p>
    <w:p w:rsidR="001505CC" w:rsidRPr="00B26CC9" w:rsidRDefault="00881158" w:rsidP="00AA0D27">
      <w:pPr>
        <w:pStyle w:val="NoSpacing"/>
        <w:spacing w:after="160"/>
      </w:pPr>
      <w:r>
        <w:t>The successful applicant</w:t>
      </w:r>
      <w:r w:rsidR="00341A6F" w:rsidRPr="00341A6F">
        <w:t xml:space="preserve"> will </w:t>
      </w:r>
      <w:r w:rsidR="001505CC">
        <w:t>assist the Supervisory Rangeland Management Specialist with administering a challenging Range program</w:t>
      </w:r>
      <w:r w:rsidR="005C4EF9">
        <w:t xml:space="preserve"> on the 1.2 million acre Bridgeport Ranger District</w:t>
      </w:r>
      <w:r w:rsidR="001505CC">
        <w:t>.</w:t>
      </w:r>
      <w:r w:rsidR="00B26CC9">
        <w:t xml:space="preserve">  </w:t>
      </w:r>
      <w:r w:rsidR="001505CC" w:rsidRPr="00341A6F">
        <w:rPr>
          <w:rFonts w:ascii="Calibri" w:eastAsia="Calibri" w:hAnsi="Calibri" w:cs="Times New Roman"/>
        </w:rPr>
        <w:t>The year round grazing program encompasses 5</w:t>
      </w:r>
      <w:r w:rsidR="001505CC">
        <w:rPr>
          <w:rFonts w:ascii="Calibri" w:eastAsia="Calibri" w:hAnsi="Calibri" w:cs="Times New Roman"/>
        </w:rPr>
        <w:t>6</w:t>
      </w:r>
      <w:r w:rsidR="001505CC" w:rsidRPr="00341A6F">
        <w:rPr>
          <w:rFonts w:ascii="Calibri" w:eastAsia="Calibri" w:hAnsi="Calibri" w:cs="Times New Roman"/>
        </w:rPr>
        <w:t xml:space="preserve"> allotments and 22 permittees.  Of the 50 active allotments, 29 are cattle and 21 are sheep.  </w:t>
      </w:r>
      <w:r w:rsidR="00B26CC9">
        <w:t>There is approximately 50</w:t>
      </w:r>
      <w:r w:rsidR="00B26CC9" w:rsidRPr="00341A6F">
        <w:t>,</w:t>
      </w:r>
      <w:r w:rsidR="00B26CC9">
        <w:t>5</w:t>
      </w:r>
      <w:r w:rsidR="00B26CC9" w:rsidRPr="00341A6F">
        <w:t xml:space="preserve">00 HM of sheep grazing and </w:t>
      </w:r>
      <w:r w:rsidR="00B26CC9">
        <w:t>18</w:t>
      </w:r>
      <w:r w:rsidR="00B26CC9" w:rsidRPr="00341A6F">
        <w:t>,</w:t>
      </w:r>
      <w:r w:rsidR="00B26CC9">
        <w:t>5</w:t>
      </w:r>
      <w:r w:rsidR="00B26CC9" w:rsidRPr="00341A6F">
        <w:t xml:space="preserve">00 HM of cattle grazing currently authorized on the district.  </w:t>
      </w:r>
      <w:r w:rsidR="00B26CC9">
        <w:rPr>
          <w:rFonts w:ascii="Calibri" w:eastAsia="Calibri" w:hAnsi="Calibri" w:cs="Times New Roman"/>
        </w:rPr>
        <w:t>Eight allotments are located in the Hoover Wilderness.</w:t>
      </w:r>
    </w:p>
    <w:p w:rsidR="005C4EF9" w:rsidRPr="00341A6F" w:rsidRDefault="00F6100E" w:rsidP="00AA0D27">
      <w:pPr>
        <w:pStyle w:val="NoSpacing"/>
        <w:spacing w:after="160"/>
        <w:rPr>
          <w:rFonts w:ascii="Calibri" w:eastAsia="Calibri" w:hAnsi="Calibri" w:cs="Times New Roman"/>
        </w:rPr>
      </w:pPr>
      <w:r>
        <w:rPr>
          <w:rFonts w:ascii="Calibri" w:eastAsia="Calibri" w:hAnsi="Calibri" w:cs="Times New Roman"/>
        </w:rPr>
        <w:t>The District is</w:t>
      </w:r>
      <w:r w:rsidR="001505CC" w:rsidRPr="00341A6F">
        <w:rPr>
          <w:rFonts w:ascii="Calibri" w:eastAsia="Calibri" w:hAnsi="Calibri" w:cs="Times New Roman"/>
        </w:rPr>
        <w:t xml:space="preserve"> currently working on an Environmen</w:t>
      </w:r>
      <w:r w:rsidR="005C4EF9">
        <w:rPr>
          <w:rFonts w:ascii="Calibri" w:eastAsia="Calibri" w:hAnsi="Calibri" w:cs="Times New Roman"/>
        </w:rPr>
        <w:t xml:space="preserve">tal Impact Statement </w:t>
      </w:r>
      <w:r w:rsidR="001505CC" w:rsidRPr="00341A6F">
        <w:rPr>
          <w:rFonts w:ascii="Calibri" w:eastAsia="Calibri" w:hAnsi="Calibri" w:cs="Times New Roman"/>
        </w:rPr>
        <w:t>for 12 allotments</w:t>
      </w:r>
      <w:r w:rsidR="005C4EF9">
        <w:rPr>
          <w:rFonts w:ascii="Calibri" w:eastAsia="Calibri" w:hAnsi="Calibri" w:cs="Times New Roman"/>
        </w:rPr>
        <w:t xml:space="preserve"> and an Environmental Assessment on 3 allotments</w:t>
      </w:r>
      <w:r w:rsidR="001505CC" w:rsidRPr="00341A6F">
        <w:rPr>
          <w:rFonts w:ascii="Calibri" w:eastAsia="Calibri" w:hAnsi="Calibri" w:cs="Times New Roman"/>
        </w:rPr>
        <w:t>.  We have several allotments with Threatened, Endangered, and Sensitive species habitat</w:t>
      </w:r>
      <w:r w:rsidR="00881158">
        <w:rPr>
          <w:rFonts w:ascii="Calibri" w:eastAsia="Calibri" w:hAnsi="Calibri" w:cs="Times New Roman"/>
        </w:rPr>
        <w:t>.</w:t>
      </w:r>
      <w:r w:rsidR="002502C9">
        <w:rPr>
          <w:rFonts w:ascii="Calibri" w:eastAsia="Calibri" w:hAnsi="Calibri" w:cs="Times New Roman"/>
        </w:rPr>
        <w:t xml:space="preserve">  </w:t>
      </w:r>
      <w:r w:rsidR="005C4EF9" w:rsidRPr="00341A6F">
        <w:rPr>
          <w:rFonts w:ascii="Calibri" w:eastAsia="Calibri" w:hAnsi="Calibri" w:cs="Times New Roman"/>
        </w:rPr>
        <w:t>There are two Wild Horse and Burro Territories on the Di</w:t>
      </w:r>
      <w:r w:rsidR="005C4EF9">
        <w:rPr>
          <w:rFonts w:ascii="Calibri" w:eastAsia="Calibri" w:hAnsi="Calibri" w:cs="Times New Roman"/>
        </w:rPr>
        <w:t>strict.</w:t>
      </w:r>
    </w:p>
    <w:p w:rsidR="00A104A3" w:rsidRPr="000B7814" w:rsidRDefault="007F3BF0" w:rsidP="00AA0D27">
      <w:pPr>
        <w:pStyle w:val="NoSpacing"/>
        <w:spacing w:after="160"/>
        <w:rPr>
          <w:rFonts w:cs="Times New Roman"/>
        </w:rPr>
      </w:pPr>
      <w:r>
        <w:rPr>
          <w:rFonts w:cs="Times New Roman"/>
          <w:noProof/>
          <w:lang w:eastAsia="zh-TW"/>
        </w:rPr>
        <w:pict>
          <v:shapetype id="_x0000_t202" coordsize="21600,21600" o:spt="202" path="m,l,21600r21600,l21600,xe">
            <v:stroke joinstyle="miter"/>
            <v:path gradientshapeok="t" o:connecttype="rect"/>
          </v:shapetype>
          <v:shape id="_x0000_s1026" type="#_x0000_t202" style="position:absolute;margin-left:292.6pt;margin-top:213.4pt;width:173.55pt;height:17.95pt;z-index:-251655168;mso-width-relative:margin;mso-height-relative:margin" filled="f" stroked="f">
            <v:textbox style="mso-next-textbox:#_x0000_s1026">
              <w:txbxContent>
                <w:p w:rsidR="008B570F" w:rsidRPr="008B570F" w:rsidRDefault="008B570F">
                  <w:pPr>
                    <w:rPr>
                      <w:sz w:val="16"/>
                      <w:szCs w:val="16"/>
                    </w:rPr>
                  </w:pPr>
                  <w:r w:rsidRPr="008B570F">
                    <w:rPr>
                      <w:sz w:val="16"/>
                      <w:szCs w:val="16"/>
                    </w:rPr>
                    <w:t>Upper Piute Meadow in the Hoover Wilderness</w:t>
                  </w:r>
                </w:p>
              </w:txbxContent>
            </v:textbox>
          </v:shape>
        </w:pict>
      </w:r>
      <w:r w:rsidR="00AA0D27">
        <w:rPr>
          <w:rFonts w:cs="Times New Roman"/>
          <w:noProof/>
        </w:rPr>
        <w:drawing>
          <wp:anchor distT="0" distB="0" distL="114300" distR="114300" simplePos="0" relativeHeight="251658240" behindDoc="1" locked="0" layoutInCell="1" allowOverlap="1">
            <wp:simplePos x="0" y="0"/>
            <wp:positionH relativeFrom="column">
              <wp:posOffset>2941320</wp:posOffset>
            </wp:positionH>
            <wp:positionV relativeFrom="paragraph">
              <wp:posOffset>20955</wp:posOffset>
            </wp:positionV>
            <wp:extent cx="3654425" cy="2743200"/>
            <wp:effectExtent l="19050" t="0" r="3175" b="0"/>
            <wp:wrapTight wrapText="bothSides">
              <wp:wrapPolygon edited="0">
                <wp:start x="-113" y="0"/>
                <wp:lineTo x="-113" y="21450"/>
                <wp:lineTo x="21619" y="21450"/>
                <wp:lineTo x="21619" y="0"/>
                <wp:lineTo x="-113" y="0"/>
              </wp:wrapPolygon>
            </wp:wrapTight>
            <wp:docPr id="1" name="Picture 0" descr="IMG_33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387.JPG"/>
                    <pic:cNvPicPr/>
                  </pic:nvPicPr>
                  <pic:blipFill>
                    <a:blip r:embed="rId4" cstate="print"/>
                    <a:stretch>
                      <a:fillRect/>
                    </a:stretch>
                  </pic:blipFill>
                  <pic:spPr>
                    <a:xfrm>
                      <a:off x="0" y="0"/>
                      <a:ext cx="3654425" cy="2743200"/>
                    </a:xfrm>
                    <a:prstGeom prst="rect">
                      <a:avLst/>
                    </a:prstGeom>
                  </pic:spPr>
                </pic:pic>
              </a:graphicData>
            </a:graphic>
          </wp:anchor>
        </w:drawing>
      </w:r>
      <w:r w:rsidR="00A104A3" w:rsidRPr="000B7814">
        <w:rPr>
          <w:rFonts w:cs="Times New Roman"/>
        </w:rPr>
        <w:t xml:space="preserve">The primary duties for this position at the fully functioning GS-09 level include assisting </w:t>
      </w:r>
      <w:r w:rsidR="007849AB">
        <w:t xml:space="preserve">the Supervisory Rangeland Management Specialist </w:t>
      </w:r>
      <w:r w:rsidR="00A104A3" w:rsidRPr="000B7814">
        <w:rPr>
          <w:rFonts w:cs="Times New Roman"/>
        </w:rPr>
        <w:t xml:space="preserve">with the management of the Rangeland Management, Botany, and Invasive Plant Species programs.  </w:t>
      </w:r>
      <w:r w:rsidR="007849AB">
        <w:rPr>
          <w:rFonts w:cs="Times New Roman"/>
        </w:rPr>
        <w:t>A</w:t>
      </w:r>
      <w:r w:rsidR="00A104A3" w:rsidRPr="000B7814">
        <w:rPr>
          <w:rFonts w:cs="Times New Roman"/>
        </w:rPr>
        <w:t xml:space="preserve">dministration of </w:t>
      </w:r>
      <w:r w:rsidR="008171DA">
        <w:rPr>
          <w:rFonts w:cs="Times New Roman"/>
        </w:rPr>
        <w:t xml:space="preserve">grazing </w:t>
      </w:r>
      <w:r w:rsidR="00A104A3" w:rsidRPr="000B7814">
        <w:rPr>
          <w:rFonts w:cs="Times New Roman"/>
        </w:rPr>
        <w:t xml:space="preserve">permits includes allotment and pasture </w:t>
      </w:r>
      <w:r w:rsidR="00AA0D27">
        <w:rPr>
          <w:rFonts w:cs="Times New Roman"/>
        </w:rPr>
        <w:t xml:space="preserve">inspections, </w:t>
      </w:r>
      <w:r w:rsidR="00A104A3" w:rsidRPr="000B7814">
        <w:rPr>
          <w:rFonts w:cs="Times New Roman"/>
        </w:rPr>
        <w:t xml:space="preserve">trend </w:t>
      </w:r>
      <w:r w:rsidR="00AA0D27">
        <w:rPr>
          <w:rFonts w:cs="Times New Roman"/>
        </w:rPr>
        <w:t xml:space="preserve">and condition </w:t>
      </w:r>
      <w:r w:rsidR="00A104A3" w:rsidRPr="000B7814">
        <w:rPr>
          <w:rFonts w:cs="Times New Roman"/>
        </w:rPr>
        <w:t>monitoring in upland and riparian settings, annual utilization monitoring, and documentation of allotment visits and conversations with permittees.  Communication with grazing permittees is a key part of this position.  The specialist will record allotment inspections, conversations, and monitoring information for use in decision making.  The specialist will cooperatively develop Annual Operating Instructions with permittees for the grazing season</w:t>
      </w:r>
      <w:r w:rsidR="008171DA">
        <w:rPr>
          <w:rFonts w:cs="Times New Roman"/>
        </w:rPr>
        <w:t>.</w:t>
      </w:r>
      <w:r w:rsidR="00A104A3" w:rsidRPr="000B7814">
        <w:rPr>
          <w:rFonts w:cs="Times New Roman"/>
        </w:rPr>
        <w:t xml:space="preserve"> </w:t>
      </w:r>
      <w:r w:rsidR="008171DA">
        <w:rPr>
          <w:rFonts w:cs="Times New Roman"/>
        </w:rPr>
        <w:t xml:space="preserve"> </w:t>
      </w:r>
      <w:r w:rsidR="00A104A3" w:rsidRPr="000B7814">
        <w:rPr>
          <w:rFonts w:cs="Times New Roman"/>
        </w:rPr>
        <w:t>The specialist will provide recom</w:t>
      </w:r>
      <w:r w:rsidR="00A104A3">
        <w:rPr>
          <w:rFonts w:cs="Times New Roman"/>
        </w:rPr>
        <w:t xml:space="preserve">mendations on range improvement </w:t>
      </w:r>
      <w:r w:rsidR="00A104A3" w:rsidRPr="000B7814">
        <w:rPr>
          <w:rFonts w:cs="Times New Roman"/>
        </w:rPr>
        <w:t>projects</w:t>
      </w:r>
      <w:r w:rsidR="00AA0D27">
        <w:rPr>
          <w:rFonts w:cs="Times New Roman"/>
        </w:rPr>
        <w:t>,</w:t>
      </w:r>
      <w:r w:rsidR="00A104A3" w:rsidRPr="000B7814">
        <w:rPr>
          <w:rFonts w:cs="Times New Roman"/>
        </w:rPr>
        <w:t xml:space="preserve"> order materials within budget constraints</w:t>
      </w:r>
      <w:r w:rsidR="00AA0D27">
        <w:rPr>
          <w:rFonts w:cs="Times New Roman"/>
        </w:rPr>
        <w:t xml:space="preserve"> and e</w:t>
      </w:r>
      <w:r w:rsidR="00A104A3" w:rsidRPr="000B7814">
        <w:rPr>
          <w:rFonts w:cs="Times New Roman"/>
        </w:rPr>
        <w:t xml:space="preserve">nsure </w:t>
      </w:r>
      <w:r w:rsidR="00AA0D27">
        <w:rPr>
          <w:rFonts w:cs="Times New Roman"/>
        </w:rPr>
        <w:t xml:space="preserve">the projects are completed to </w:t>
      </w:r>
      <w:r w:rsidR="00A104A3">
        <w:rPr>
          <w:rFonts w:cs="Times New Roman"/>
        </w:rPr>
        <w:t xml:space="preserve">Forest Service standards.  </w:t>
      </w:r>
      <w:r w:rsidR="00A104A3" w:rsidRPr="000B7814">
        <w:rPr>
          <w:rFonts w:cs="Times New Roman"/>
        </w:rPr>
        <w:t xml:space="preserve">The specialist will assist the </w:t>
      </w:r>
      <w:r w:rsidR="00AA0D27">
        <w:rPr>
          <w:rFonts w:cs="Times New Roman"/>
        </w:rPr>
        <w:t>S</w:t>
      </w:r>
      <w:r w:rsidR="00A104A3" w:rsidRPr="000B7814">
        <w:rPr>
          <w:rFonts w:cs="Times New Roman"/>
        </w:rPr>
        <w:t>upervisory Rangeland Management Specialist with NEPA</w:t>
      </w:r>
      <w:r w:rsidR="00AA0D27">
        <w:rPr>
          <w:rFonts w:cs="Times New Roman"/>
        </w:rPr>
        <w:t xml:space="preserve"> documents </w:t>
      </w:r>
      <w:r w:rsidR="00A104A3" w:rsidRPr="000B7814">
        <w:rPr>
          <w:rFonts w:cs="Times New Roman"/>
        </w:rPr>
        <w:t>for range</w:t>
      </w:r>
      <w:r w:rsidR="00AA0D27">
        <w:rPr>
          <w:rFonts w:cs="Times New Roman"/>
        </w:rPr>
        <w:t xml:space="preserve"> projects</w:t>
      </w:r>
      <w:r w:rsidR="00A104A3" w:rsidRPr="000B7814">
        <w:rPr>
          <w:rFonts w:cs="Times New Roman"/>
        </w:rPr>
        <w:t xml:space="preserve"> and other district/forest projects as</w:t>
      </w:r>
      <w:r w:rsidR="00AA0D27">
        <w:rPr>
          <w:rFonts w:cs="Times New Roman"/>
        </w:rPr>
        <w:t xml:space="preserve"> needed.</w:t>
      </w:r>
    </w:p>
    <w:p w:rsidR="008171DA" w:rsidRDefault="00A104A3" w:rsidP="00AA0D27">
      <w:pPr>
        <w:pStyle w:val="NoSpacing"/>
        <w:spacing w:after="160"/>
        <w:rPr>
          <w:rFonts w:cs="Times New Roman"/>
        </w:rPr>
      </w:pPr>
      <w:r w:rsidRPr="000B7814">
        <w:rPr>
          <w:rFonts w:cs="Times New Roman"/>
        </w:rPr>
        <w:t>The District Botany Program is vital to the NEPA process for all project work.  The incumbent may be conducting bota</w:t>
      </w:r>
      <w:r w:rsidR="007849AB">
        <w:rPr>
          <w:rFonts w:cs="Times New Roman"/>
        </w:rPr>
        <w:t>ny surveys</w:t>
      </w:r>
      <w:r w:rsidRPr="000B7814">
        <w:rPr>
          <w:rFonts w:cs="Times New Roman"/>
        </w:rPr>
        <w:t xml:space="preserve"> and monitoring sensitive plant species and habitat, and will assist in writing biological evaluations.</w:t>
      </w:r>
    </w:p>
    <w:p w:rsidR="00A104A3" w:rsidRPr="008171DA" w:rsidRDefault="00352EF3" w:rsidP="00AA0D27">
      <w:pPr>
        <w:pStyle w:val="NoSpacing"/>
        <w:spacing w:after="160"/>
        <w:rPr>
          <w:rFonts w:cs="Times New Roman"/>
        </w:rPr>
      </w:pPr>
      <w:r>
        <w:rPr>
          <w:rFonts w:ascii="Calibri" w:eastAsia="Calibri" w:hAnsi="Calibri" w:cs="Times New Roman"/>
        </w:rPr>
        <w:t>T</w:t>
      </w:r>
      <w:r w:rsidR="00A104A3" w:rsidRPr="00341A6F">
        <w:rPr>
          <w:rFonts w:ascii="Calibri" w:eastAsia="Calibri" w:hAnsi="Calibri" w:cs="Times New Roman"/>
        </w:rPr>
        <w:t xml:space="preserve">he District has a very small Noxious Weed Program.  There are small infestations of perennial </w:t>
      </w:r>
      <w:proofErr w:type="spellStart"/>
      <w:r w:rsidR="00A104A3" w:rsidRPr="00341A6F">
        <w:rPr>
          <w:rFonts w:ascii="Calibri" w:eastAsia="Calibri" w:hAnsi="Calibri" w:cs="Times New Roman"/>
        </w:rPr>
        <w:t>pepperweed</w:t>
      </w:r>
      <w:proofErr w:type="spellEnd"/>
      <w:r w:rsidR="00A104A3" w:rsidRPr="00341A6F">
        <w:rPr>
          <w:rFonts w:ascii="Calibri" w:eastAsia="Calibri" w:hAnsi="Calibri" w:cs="Times New Roman"/>
        </w:rPr>
        <w:t xml:space="preserve">, </w:t>
      </w:r>
      <w:proofErr w:type="spellStart"/>
      <w:r w:rsidR="00A104A3" w:rsidRPr="00341A6F">
        <w:rPr>
          <w:rFonts w:ascii="Calibri" w:eastAsia="Calibri" w:hAnsi="Calibri" w:cs="Times New Roman"/>
        </w:rPr>
        <w:t>whitetop</w:t>
      </w:r>
      <w:proofErr w:type="spellEnd"/>
      <w:r w:rsidR="00A104A3" w:rsidRPr="00341A6F">
        <w:rPr>
          <w:rFonts w:ascii="Calibri" w:eastAsia="Calibri" w:hAnsi="Calibri" w:cs="Times New Roman"/>
        </w:rPr>
        <w:t xml:space="preserve">, and a few other species on the district.  The largest documented populations are on an old Ranch </w:t>
      </w:r>
      <w:r w:rsidR="00A104A3" w:rsidRPr="00341A6F">
        <w:rPr>
          <w:rFonts w:ascii="Calibri" w:eastAsia="Calibri" w:hAnsi="Calibri" w:cs="Times New Roman"/>
        </w:rPr>
        <w:lastRenderedPageBreak/>
        <w:t xml:space="preserve">property, known as Rosaschi Ranch, which was acquired by the </w:t>
      </w:r>
      <w:smartTag w:uri="urn:schemas-microsoft-com:office:smarttags" w:element="place">
        <w:r w:rsidR="00A104A3" w:rsidRPr="00341A6F">
          <w:rPr>
            <w:rFonts w:ascii="Calibri" w:eastAsia="Calibri" w:hAnsi="Calibri" w:cs="Times New Roman"/>
          </w:rPr>
          <w:t>Forest</w:t>
        </w:r>
      </w:smartTag>
      <w:r w:rsidR="00A104A3" w:rsidRPr="00341A6F">
        <w:rPr>
          <w:rFonts w:ascii="Calibri" w:eastAsia="Calibri" w:hAnsi="Calibri" w:cs="Times New Roman"/>
        </w:rPr>
        <w:t xml:space="preserve"> Service in 1995.  Other populations are mainly located on private land in</w:t>
      </w:r>
      <w:r w:rsidR="00A104A3">
        <w:rPr>
          <w:rFonts w:ascii="Calibri" w:eastAsia="Calibri" w:hAnsi="Calibri" w:cs="Times New Roman"/>
        </w:rPr>
        <w:t>-</w:t>
      </w:r>
      <w:r w:rsidR="00A104A3" w:rsidRPr="00341A6F">
        <w:rPr>
          <w:rFonts w:ascii="Calibri" w:eastAsia="Calibri" w:hAnsi="Calibri" w:cs="Times New Roman"/>
        </w:rPr>
        <w:t xml:space="preserve">holdings.  </w:t>
      </w:r>
    </w:p>
    <w:p w:rsidR="00A104A3" w:rsidRPr="000B7814" w:rsidRDefault="00A104A3" w:rsidP="00AA0D27">
      <w:pPr>
        <w:pStyle w:val="NoSpacing"/>
        <w:spacing w:after="160"/>
        <w:rPr>
          <w:rFonts w:cs="Times New Roman"/>
        </w:rPr>
      </w:pPr>
      <w:r w:rsidRPr="000B7814">
        <w:rPr>
          <w:rFonts w:cs="Times New Roman"/>
        </w:rPr>
        <w:t>Attendance at public and agency meetings on a variety of technical and professional topics will be required.  Use of an ATV, 4-wheel drive vehicle, and horses will be necessary as a regular part of this job, as will hiking across uneven terrain at high elevations.  If the position is hired at a GS</w:t>
      </w:r>
      <w:r w:rsidR="007849AB">
        <w:rPr>
          <w:rFonts w:cs="Times New Roman"/>
        </w:rPr>
        <w:t>-</w:t>
      </w:r>
      <w:r w:rsidRPr="000B7814">
        <w:rPr>
          <w:rFonts w:cs="Times New Roman"/>
        </w:rPr>
        <w:t>05 or 07</w:t>
      </w:r>
      <w:r w:rsidR="00A05C68">
        <w:rPr>
          <w:rFonts w:cs="Times New Roman"/>
        </w:rPr>
        <w:t xml:space="preserve"> level</w:t>
      </w:r>
      <w:r w:rsidRPr="000B7814">
        <w:rPr>
          <w:rFonts w:cs="Times New Roman"/>
        </w:rPr>
        <w:t xml:space="preserve">, the employee will perform these tasks under close supervision until reaching the full GS-09 level.  </w:t>
      </w:r>
    </w:p>
    <w:p w:rsidR="00341A6F" w:rsidRPr="00203562" w:rsidRDefault="00341A6F" w:rsidP="00AA0D27">
      <w:pPr>
        <w:pStyle w:val="NoSpacing"/>
        <w:spacing w:after="160"/>
        <w:rPr>
          <w:b/>
        </w:rPr>
      </w:pPr>
      <w:r w:rsidRPr="00203562">
        <w:rPr>
          <w:b/>
        </w:rPr>
        <w:t>About the Bridgeport Ranger District and Humboldt-Toiyabe National Forest</w:t>
      </w:r>
    </w:p>
    <w:p w:rsidR="001505CC" w:rsidRDefault="00341A6F" w:rsidP="00AA0D27">
      <w:pPr>
        <w:pStyle w:val="NoSpacing"/>
        <w:spacing w:after="160"/>
      </w:pPr>
      <w:r w:rsidRPr="00341A6F">
        <w:t xml:space="preserve">The </w:t>
      </w:r>
      <w:r>
        <w:t>Humboldt-Toiyabe</w:t>
      </w:r>
      <w:r w:rsidRPr="00341A6F">
        <w:t xml:space="preserve"> National Forest consists of </w:t>
      </w:r>
      <w:r>
        <w:t>6</w:t>
      </w:r>
      <w:r w:rsidR="0004477B">
        <w:t>.3 million</w:t>
      </w:r>
      <w:r w:rsidRPr="00341A6F">
        <w:t xml:space="preserve"> acres and includes </w:t>
      </w:r>
      <w:r w:rsidR="0004477B">
        <w:t>ten</w:t>
      </w:r>
      <w:r w:rsidRPr="00341A6F">
        <w:t xml:space="preserve"> ranger districts.  </w:t>
      </w:r>
      <w:r w:rsidR="001505CC" w:rsidRPr="001505CC">
        <w:t xml:space="preserve">The Bridgeport Ranger District is located on the west side of the H-T; flanked on the west by the dramatic Sierra Nevada and falling away eastward to the Great Basin Desert.  The Bridgeport District encompasses 1.2 million acres and spans 5 mountain ranges.  </w:t>
      </w:r>
      <w:r w:rsidR="008171DA">
        <w:t>Two-thirds</w:t>
      </w:r>
      <w:r w:rsidR="001505CC" w:rsidRPr="00341A6F">
        <w:rPr>
          <w:rFonts w:ascii="Calibri" w:eastAsia="Calibri" w:hAnsi="Calibri" w:cs="Times New Roman"/>
        </w:rPr>
        <w:t xml:space="preserve"> </w:t>
      </w:r>
      <w:r w:rsidR="008171DA">
        <w:rPr>
          <w:rFonts w:ascii="Calibri" w:eastAsia="Calibri" w:hAnsi="Calibri" w:cs="Times New Roman"/>
        </w:rPr>
        <w:t>of the district is in Nevada, one-third</w:t>
      </w:r>
      <w:r w:rsidR="001505CC" w:rsidRPr="00341A6F">
        <w:rPr>
          <w:rFonts w:ascii="Calibri" w:eastAsia="Calibri" w:hAnsi="Calibri" w:cs="Times New Roman"/>
        </w:rPr>
        <w:t xml:space="preserve"> is in California.</w:t>
      </w:r>
      <w:r w:rsidR="001505CC">
        <w:rPr>
          <w:rFonts w:ascii="Calibri" w:eastAsia="Calibri" w:hAnsi="Calibri" w:cs="Times New Roman"/>
        </w:rPr>
        <w:t xml:space="preserve">  </w:t>
      </w:r>
      <w:r w:rsidR="001505CC" w:rsidRPr="001505CC">
        <w:t>The District borders Yosemite National Park and several wilderness areas.  Vegetation ranges from high alpine plant communities to salt desert flats.</w:t>
      </w:r>
    </w:p>
    <w:p w:rsidR="001505CC" w:rsidRDefault="00341A6F" w:rsidP="00AA0D27">
      <w:pPr>
        <w:pStyle w:val="NoSpacing"/>
        <w:spacing w:after="160"/>
      </w:pPr>
      <w:r w:rsidRPr="00341A6F">
        <w:t>The District has a robust program of work that covers range,</w:t>
      </w:r>
      <w:r w:rsidR="001505CC">
        <w:t xml:space="preserve"> </w:t>
      </w:r>
      <w:r w:rsidR="007849AB">
        <w:t xml:space="preserve">fire and fuels, </w:t>
      </w:r>
      <w:r w:rsidR="001505CC">
        <w:t>recreation,</w:t>
      </w:r>
      <w:r w:rsidRPr="00341A6F">
        <w:t xml:space="preserve"> wildlife, fisheries, watershed, noxious weeds, minerals and special uses.  There are about </w:t>
      </w:r>
      <w:r w:rsidR="00082A01">
        <w:t>3</w:t>
      </w:r>
      <w:r w:rsidR="00B26CC9">
        <w:t>0</w:t>
      </w:r>
      <w:r w:rsidRPr="00341A6F">
        <w:t xml:space="preserve"> permanent employees and the District typically hires additional seasonal employees.  </w:t>
      </w:r>
      <w:r w:rsidR="00B26CC9">
        <w:t>The District is also home to the US Marine Corps Mountain Warfare Training Center.</w:t>
      </w:r>
    </w:p>
    <w:p w:rsidR="00341A6F" w:rsidRPr="00203562" w:rsidRDefault="00AA0D27" w:rsidP="00AA0D27">
      <w:pPr>
        <w:pStyle w:val="NoSpacing"/>
        <w:spacing w:after="160"/>
        <w:rPr>
          <w:b/>
        </w:rPr>
      </w:pPr>
      <w:r>
        <w:rPr>
          <w:noProof/>
          <w:u w:val="single"/>
        </w:rPr>
        <w:drawing>
          <wp:anchor distT="0" distB="0" distL="114300" distR="114300" simplePos="0" relativeHeight="251659264" behindDoc="1" locked="0" layoutInCell="1" allowOverlap="1">
            <wp:simplePos x="0" y="0"/>
            <wp:positionH relativeFrom="column">
              <wp:posOffset>19050</wp:posOffset>
            </wp:positionH>
            <wp:positionV relativeFrom="paragraph">
              <wp:posOffset>0</wp:posOffset>
            </wp:positionV>
            <wp:extent cx="3629025" cy="2781300"/>
            <wp:effectExtent l="19050" t="0" r="9525" b="0"/>
            <wp:wrapTight wrapText="bothSides">
              <wp:wrapPolygon edited="0">
                <wp:start x="-113" y="0"/>
                <wp:lineTo x="-113" y="21452"/>
                <wp:lineTo x="21657" y="21452"/>
                <wp:lineTo x="21657" y="0"/>
                <wp:lineTo x="-113" y="0"/>
              </wp:wrapPolygon>
            </wp:wrapTight>
            <wp:docPr id="2" name="Picture 1" descr="Alkali Lake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kali Lake 6.JPG"/>
                    <pic:cNvPicPr/>
                  </pic:nvPicPr>
                  <pic:blipFill>
                    <a:blip r:embed="rId5" cstate="print"/>
                    <a:stretch>
                      <a:fillRect/>
                    </a:stretch>
                  </pic:blipFill>
                  <pic:spPr>
                    <a:xfrm>
                      <a:off x="0" y="0"/>
                      <a:ext cx="3629025" cy="2781300"/>
                    </a:xfrm>
                    <a:prstGeom prst="rect">
                      <a:avLst/>
                    </a:prstGeom>
                  </pic:spPr>
                </pic:pic>
              </a:graphicData>
            </a:graphic>
          </wp:anchor>
        </w:drawing>
      </w:r>
      <w:r w:rsidR="00B26CC9" w:rsidRPr="00203562">
        <w:rPr>
          <w:b/>
        </w:rPr>
        <w:t>Bridgeport C</w:t>
      </w:r>
      <w:r w:rsidR="00341A6F" w:rsidRPr="00203562">
        <w:rPr>
          <w:b/>
        </w:rPr>
        <w:t>ommunity Information</w:t>
      </w:r>
    </w:p>
    <w:p w:rsidR="001505CC" w:rsidRPr="001505CC" w:rsidRDefault="001505CC" w:rsidP="00AA0D27">
      <w:pPr>
        <w:pStyle w:val="NoSpacing"/>
        <w:spacing w:after="160"/>
      </w:pPr>
      <w:r w:rsidRPr="001505CC">
        <w:t>The Ranger Station is located in B</w:t>
      </w:r>
      <w:r w:rsidR="00082A01">
        <w:t>ridgeport, CA, a town of about 8</w:t>
      </w:r>
      <w:r w:rsidRPr="001505CC">
        <w:t xml:space="preserve">00 year-round residents, nestled at the base of the Sierra Nevada.  In the summer, the area swells with tourists coming to enjoy the scenic beauty and outstanding fishing opportunities.  Bridgeport is about 45 minutes from Yosemite National Park, 1 1/2 hours from Lake Tahoe, and 2 1/2 hours from Reno, NV. </w:t>
      </w:r>
    </w:p>
    <w:p w:rsidR="00B26CC9" w:rsidRDefault="007F3BF0" w:rsidP="00AA0D27">
      <w:pPr>
        <w:pStyle w:val="NoSpacing"/>
        <w:spacing w:after="160"/>
      </w:pPr>
      <w:r>
        <w:rPr>
          <w:noProof/>
        </w:rPr>
        <w:pict>
          <v:shape id="_x0000_s1027" type="#_x0000_t202" style="position:absolute;margin-left:-221.9pt;margin-top:65.05pt;width:151.25pt;height:17.95pt;z-index:-251654144;mso-width-relative:margin;mso-height-relative:margin" filled="f" stroked="f">
            <v:textbox style="mso-next-textbox:#_x0000_s1027">
              <w:txbxContent>
                <w:p w:rsidR="008B570F" w:rsidRPr="008B570F" w:rsidRDefault="008B570F" w:rsidP="008B570F">
                  <w:pPr>
                    <w:rPr>
                      <w:sz w:val="16"/>
                      <w:szCs w:val="16"/>
                    </w:rPr>
                  </w:pPr>
                  <w:r>
                    <w:rPr>
                      <w:sz w:val="16"/>
                      <w:szCs w:val="16"/>
                    </w:rPr>
                    <w:t>Alkali Lake on the east side of the District</w:t>
                  </w:r>
                </w:p>
              </w:txbxContent>
            </v:textbox>
          </v:shape>
        </w:pict>
      </w:r>
      <w:r w:rsidR="00341A6F" w:rsidRPr="00341A6F">
        <w:t xml:space="preserve">Government housing </w:t>
      </w:r>
      <w:r w:rsidR="00B26CC9">
        <w:t xml:space="preserve">may be </w:t>
      </w:r>
      <w:r w:rsidR="00341A6F" w:rsidRPr="00341A6F">
        <w:t>available with this opportunity.</w:t>
      </w:r>
      <w:r w:rsidR="0004477B">
        <w:t xml:space="preserve">  Housing in Bridgeport is limited.  Rentals range from $</w:t>
      </w:r>
      <w:r w:rsidR="00203562">
        <w:t>6</w:t>
      </w:r>
      <w:r w:rsidR="0004477B">
        <w:t xml:space="preserve">00 to $1000+ per month.  </w:t>
      </w:r>
      <w:r w:rsidR="008C6788">
        <w:t>A typical 3 bed/2 bath single fa</w:t>
      </w:r>
      <w:r w:rsidR="00203562">
        <w:t xml:space="preserve">mily home in Bridgeport costs </w:t>
      </w:r>
      <w:r w:rsidR="008C6788">
        <w:t>a</w:t>
      </w:r>
      <w:r w:rsidR="007849AB">
        <w:t>nywhere from $250,000-$350,000+.</w:t>
      </w:r>
    </w:p>
    <w:p w:rsidR="008C6788" w:rsidRDefault="008C6788" w:rsidP="00AA0D27">
      <w:pPr>
        <w:pStyle w:val="NoSpacing"/>
        <w:spacing w:after="160"/>
      </w:pPr>
      <w:r>
        <w:t xml:space="preserve">Bridgeport has a K-8 elementary school.  </w:t>
      </w:r>
      <w:r w:rsidR="00FC4231">
        <w:t>H</w:t>
      </w:r>
      <w:r>
        <w:t>igh schools are located in Lee Vining, CA and Coleville, CA.</w:t>
      </w:r>
      <w:r w:rsidR="00FC4231">
        <w:t xml:space="preserve">  C</w:t>
      </w:r>
      <w:r w:rsidR="00341A6F" w:rsidRPr="00341A6F">
        <w:t>hurches representing several denominations can be found within the local commuting area.</w:t>
      </w:r>
      <w:r w:rsidR="00FC4231">
        <w:t xml:space="preserve">  Bridgeport has a small clinic and ambulance and Life-Flight services.  Hospitals are located in Gardnerville, NV and Mammoth Lakes, CA.</w:t>
      </w:r>
      <w:r w:rsidR="00203562">
        <w:t xml:space="preserve">  Bridgeport has a small grocery store and several restaurants/bars.</w:t>
      </w:r>
    </w:p>
    <w:p w:rsidR="003D695E" w:rsidRDefault="00341A6F" w:rsidP="00AA0D27">
      <w:pPr>
        <w:pStyle w:val="NoSpacing"/>
        <w:spacing w:after="160"/>
      </w:pPr>
      <w:r w:rsidRPr="00341A6F">
        <w:t xml:space="preserve">Annual precipitation in </w:t>
      </w:r>
      <w:r w:rsidR="008C6788">
        <w:t>Bridgeport averages 9</w:t>
      </w:r>
      <w:r w:rsidRPr="00341A6F">
        <w:t xml:space="preserve"> inches/year</w:t>
      </w:r>
      <w:r w:rsidR="00B2298D">
        <w:t xml:space="preserve">.  </w:t>
      </w:r>
      <w:r w:rsidRPr="00341A6F">
        <w:t xml:space="preserve">Total annual snowfall averages </w:t>
      </w:r>
      <w:r w:rsidR="003D695E">
        <w:t>50</w:t>
      </w:r>
      <w:r w:rsidRPr="00341A6F">
        <w:t xml:space="preserve"> inches with most occurring </w:t>
      </w:r>
      <w:r w:rsidR="003D695E">
        <w:t>from</w:t>
      </w:r>
      <w:r w:rsidRPr="00341A6F">
        <w:t xml:space="preserve"> December </w:t>
      </w:r>
      <w:r w:rsidR="003D695E">
        <w:t>to February</w:t>
      </w:r>
      <w:r w:rsidRPr="00341A6F">
        <w:t>.</w:t>
      </w:r>
      <w:r w:rsidR="00B2298D">
        <w:t xml:space="preserve">  Summer highs in Bridgeport rarely reach 90 degrees (F) or above.  In winter, low temperatures can reach 30 below zero.</w:t>
      </w:r>
    </w:p>
    <w:p w:rsidR="00341A6F" w:rsidRPr="008171DA" w:rsidRDefault="00341A6F" w:rsidP="00AA0D27">
      <w:pPr>
        <w:pStyle w:val="NoSpacing"/>
        <w:spacing w:after="160"/>
      </w:pPr>
      <w:r w:rsidRPr="008171DA">
        <w:rPr>
          <w:b/>
        </w:rPr>
        <w:t>Contact</w:t>
      </w:r>
    </w:p>
    <w:p w:rsidR="00341A6F" w:rsidRDefault="00341A6F" w:rsidP="00AA0D27">
      <w:pPr>
        <w:pStyle w:val="NoSpacing"/>
        <w:spacing w:after="160"/>
      </w:pPr>
      <w:r w:rsidRPr="00341A6F">
        <w:t xml:space="preserve">If you are interested in the </w:t>
      </w:r>
      <w:r w:rsidR="00B26CC9">
        <w:t>Bridgeport</w:t>
      </w:r>
      <w:r w:rsidRPr="00341A6F">
        <w:t xml:space="preserve"> Rangeland Management Specialist position, contact </w:t>
      </w:r>
      <w:r w:rsidR="00B26CC9">
        <w:t>Rixey Jenkins</w:t>
      </w:r>
      <w:r w:rsidRPr="00341A6F">
        <w:t xml:space="preserve">, </w:t>
      </w:r>
      <w:r w:rsidR="00B26CC9">
        <w:t>Supervisory</w:t>
      </w:r>
      <w:r w:rsidRPr="00341A6F">
        <w:t xml:space="preserve"> Range</w:t>
      </w:r>
      <w:r w:rsidR="00B26CC9">
        <w:t>land Management Specialist</w:t>
      </w:r>
      <w:r w:rsidRPr="00341A6F">
        <w:t xml:space="preserve">, </w:t>
      </w:r>
      <w:r w:rsidR="00B26CC9">
        <w:t>at 760-932-5850 or</w:t>
      </w:r>
      <w:r w:rsidR="00F41E38">
        <w:t xml:space="preserve"> </w:t>
      </w:r>
      <w:hyperlink r:id="rId6" w:history="1">
        <w:r w:rsidR="00F41E38" w:rsidRPr="00CD2E0F">
          <w:rPr>
            <w:rStyle w:val="Hyperlink"/>
          </w:rPr>
          <w:t>rixeyjenkins@fs.fed.us</w:t>
        </w:r>
      </w:hyperlink>
      <w:r w:rsidR="00B26CC9">
        <w:t>.</w:t>
      </w:r>
    </w:p>
    <w:p w:rsidR="00CD2E0F" w:rsidRDefault="00CD2E0F" w:rsidP="00AA0D27">
      <w:pPr>
        <w:spacing w:after="240"/>
        <w:rPr>
          <w:b/>
          <w:bCs/>
        </w:rPr>
      </w:pPr>
      <w:r>
        <w:rPr>
          <w:b/>
          <w:bCs/>
        </w:rPr>
        <w:br w:type="page"/>
      </w:r>
    </w:p>
    <w:p w:rsidR="00CD2E0F" w:rsidRPr="008171DA" w:rsidRDefault="00CD2E0F" w:rsidP="00CD2E0F">
      <w:pPr>
        <w:pStyle w:val="NoSpacing"/>
        <w:jc w:val="center"/>
        <w:rPr>
          <w:b/>
          <w:bCs/>
          <w:sz w:val="28"/>
          <w:szCs w:val="28"/>
        </w:rPr>
      </w:pPr>
      <w:r w:rsidRPr="008171DA">
        <w:rPr>
          <w:b/>
          <w:bCs/>
          <w:sz w:val="28"/>
          <w:szCs w:val="28"/>
        </w:rPr>
        <w:lastRenderedPageBreak/>
        <w:t>OUTREACH RESPONSE FORM</w:t>
      </w:r>
    </w:p>
    <w:p w:rsidR="00CD2E0F" w:rsidRPr="008171DA" w:rsidRDefault="00CD2E0F" w:rsidP="00CD2E0F">
      <w:pPr>
        <w:pStyle w:val="NoSpacing"/>
        <w:jc w:val="center"/>
        <w:rPr>
          <w:sz w:val="28"/>
          <w:szCs w:val="28"/>
        </w:rPr>
      </w:pPr>
      <w:r w:rsidRPr="008171DA">
        <w:rPr>
          <w:sz w:val="28"/>
          <w:szCs w:val="28"/>
        </w:rPr>
        <w:t>Bridgeport Ranger District</w:t>
      </w:r>
    </w:p>
    <w:p w:rsidR="00CD2E0F" w:rsidRPr="00CD2E0F" w:rsidRDefault="00CD2E0F" w:rsidP="00CD2E0F">
      <w:pPr>
        <w:pStyle w:val="NoSpacing"/>
      </w:pPr>
    </w:p>
    <w:p w:rsidR="00CD2E0F" w:rsidRPr="00CD2E0F" w:rsidRDefault="00CD2E0F" w:rsidP="00CD2E0F">
      <w:pPr>
        <w:pStyle w:val="NoSpacing"/>
      </w:pPr>
      <w:r w:rsidRPr="00CD2E0F">
        <w:t>PERSONAL INFORMATION</w:t>
      </w:r>
    </w:p>
    <w:p w:rsidR="00CD2E0F" w:rsidRPr="00CD2E0F" w:rsidRDefault="00CD2E0F" w:rsidP="00CD2E0F">
      <w:pPr>
        <w:pStyle w:val="NoSpacing"/>
      </w:pPr>
    </w:p>
    <w:p w:rsidR="00CD2E0F" w:rsidRPr="00CD2E0F" w:rsidRDefault="00CD2E0F" w:rsidP="00CD2E0F">
      <w:pPr>
        <w:pStyle w:val="NoSpacing"/>
        <w:rPr>
          <w:u w:val="single"/>
        </w:rPr>
      </w:pPr>
      <w:r w:rsidRPr="00CD2E0F">
        <w:rPr>
          <w:bCs/>
        </w:rPr>
        <w:t>Name</w:t>
      </w:r>
      <w:r w:rsidRPr="00CD2E0F">
        <w:t>:</w:t>
      </w:r>
      <w:r w:rsidRPr="00CD2E0F">
        <w:rPr>
          <w:u w:val="single"/>
        </w:rPr>
        <w:tab/>
      </w:r>
      <w:r w:rsidRPr="00CD2E0F">
        <w:rPr>
          <w:u w:val="single"/>
        </w:rPr>
        <w:tab/>
      </w:r>
      <w:r w:rsidRPr="00CD2E0F">
        <w:rPr>
          <w:u w:val="single"/>
        </w:rPr>
        <w:tab/>
      </w:r>
      <w:r w:rsidR="00F41E38">
        <w:rPr>
          <w:u w:val="single"/>
        </w:rPr>
        <w:tab/>
      </w:r>
      <w:r w:rsidRPr="00CD2E0F">
        <w:rPr>
          <w:u w:val="single"/>
        </w:rPr>
        <w:tab/>
      </w:r>
      <w:r w:rsidRPr="00CD2E0F">
        <w:rPr>
          <w:u w:val="single"/>
        </w:rPr>
        <w:tab/>
      </w:r>
      <w:r w:rsidRPr="00CD2E0F">
        <w:rPr>
          <w:u w:val="single"/>
        </w:rPr>
        <w:tab/>
      </w:r>
      <w:r w:rsidRPr="00CD2E0F">
        <w:rPr>
          <w:u w:val="single"/>
        </w:rPr>
        <w:tab/>
      </w:r>
      <w:r w:rsidRPr="00CD2E0F">
        <w:rPr>
          <w:u w:val="single"/>
        </w:rPr>
        <w:tab/>
        <w:t xml:space="preserve"> </w:t>
      </w:r>
      <w:r w:rsidRPr="00CD2E0F">
        <w:rPr>
          <w:bCs/>
        </w:rPr>
        <w:t>Date:</w:t>
      </w:r>
      <w:r w:rsidRPr="00CD2E0F">
        <w:rPr>
          <w:u w:val="single"/>
        </w:rPr>
        <w:tab/>
      </w:r>
      <w:r w:rsidR="00F41E38">
        <w:rPr>
          <w:u w:val="single"/>
        </w:rPr>
        <w:tab/>
      </w:r>
      <w:r w:rsidRPr="00CD2E0F">
        <w:rPr>
          <w:u w:val="single"/>
        </w:rPr>
        <w:tab/>
      </w:r>
      <w:r w:rsidRPr="00CD2E0F">
        <w:rPr>
          <w:u w:val="single"/>
        </w:rPr>
        <w:tab/>
      </w:r>
      <w:r w:rsidRPr="00CD2E0F">
        <w:rPr>
          <w:u w:val="single"/>
        </w:rPr>
        <w:tab/>
      </w:r>
    </w:p>
    <w:p w:rsidR="00CD2E0F" w:rsidRPr="00CD2E0F" w:rsidRDefault="00CD2E0F" w:rsidP="00CD2E0F">
      <w:pPr>
        <w:pStyle w:val="NoSpacing"/>
        <w:rPr>
          <w:bCs/>
          <w:iCs/>
        </w:rPr>
      </w:pPr>
      <w:r w:rsidRPr="00CD2E0F">
        <w:rPr>
          <w:bCs/>
          <w:iCs/>
        </w:rPr>
        <w:t>Address:</w:t>
      </w:r>
      <w:r w:rsidRPr="00CD2E0F">
        <w:rPr>
          <w:iCs/>
          <w:u w:val="single"/>
        </w:rPr>
        <w:tab/>
      </w:r>
      <w:r w:rsidRPr="00CD2E0F">
        <w:rPr>
          <w:iCs/>
          <w:u w:val="single"/>
        </w:rPr>
        <w:tab/>
      </w:r>
      <w:r w:rsidRPr="00CD2E0F">
        <w:rPr>
          <w:iCs/>
          <w:u w:val="single"/>
        </w:rPr>
        <w:tab/>
      </w:r>
      <w:r w:rsidR="00F41E38">
        <w:rPr>
          <w:iCs/>
          <w:u w:val="single"/>
        </w:rPr>
        <w:tab/>
      </w:r>
      <w:r w:rsidRPr="00CD2E0F">
        <w:rPr>
          <w:iCs/>
          <w:u w:val="single"/>
        </w:rPr>
        <w:tab/>
      </w:r>
      <w:r w:rsidRPr="00CD2E0F">
        <w:rPr>
          <w:iCs/>
          <w:u w:val="single"/>
        </w:rPr>
        <w:tab/>
      </w:r>
      <w:r w:rsidRPr="00CD2E0F">
        <w:rPr>
          <w:iCs/>
          <w:u w:val="single"/>
        </w:rPr>
        <w:tab/>
      </w:r>
      <w:r w:rsidRPr="00CD2E0F">
        <w:rPr>
          <w:iCs/>
          <w:u w:val="single"/>
        </w:rPr>
        <w:tab/>
      </w:r>
      <w:r w:rsidR="00F41E38">
        <w:rPr>
          <w:iCs/>
          <w:u w:val="single"/>
        </w:rPr>
        <w:tab/>
      </w:r>
      <w:r w:rsidRPr="00CD2E0F">
        <w:rPr>
          <w:iCs/>
          <w:u w:val="single"/>
        </w:rPr>
        <w:tab/>
      </w:r>
      <w:r w:rsidRPr="00CD2E0F">
        <w:rPr>
          <w:iCs/>
          <w:u w:val="single"/>
        </w:rPr>
        <w:tab/>
      </w:r>
      <w:r w:rsidRPr="00CD2E0F">
        <w:rPr>
          <w:iCs/>
          <w:u w:val="single"/>
        </w:rPr>
        <w:tab/>
      </w:r>
      <w:r w:rsidRPr="00CD2E0F">
        <w:rPr>
          <w:iCs/>
          <w:u w:val="single"/>
        </w:rPr>
        <w:tab/>
      </w:r>
    </w:p>
    <w:p w:rsidR="00CD2E0F" w:rsidRPr="00CD2E0F" w:rsidRDefault="00CD2E0F" w:rsidP="00CD2E0F">
      <w:pPr>
        <w:pStyle w:val="NoSpacing"/>
        <w:rPr>
          <w:u w:val="single"/>
        </w:rPr>
      </w:pPr>
      <w:r w:rsidRPr="00CD2E0F">
        <w:rPr>
          <w:u w:val="single"/>
        </w:rPr>
        <w:tab/>
      </w:r>
      <w:r w:rsidRPr="00CD2E0F">
        <w:rPr>
          <w:u w:val="single"/>
        </w:rPr>
        <w:tab/>
      </w:r>
      <w:r w:rsidRPr="00CD2E0F">
        <w:rPr>
          <w:u w:val="single"/>
        </w:rPr>
        <w:tab/>
      </w:r>
      <w:r w:rsidRPr="00CD2E0F">
        <w:rPr>
          <w:u w:val="single"/>
        </w:rPr>
        <w:tab/>
      </w:r>
      <w:r w:rsidRPr="00CD2E0F">
        <w:rPr>
          <w:u w:val="single"/>
        </w:rPr>
        <w:tab/>
      </w:r>
      <w:r w:rsidR="00F41E38">
        <w:rPr>
          <w:u w:val="single"/>
        </w:rPr>
        <w:tab/>
      </w:r>
      <w:r w:rsidRPr="00CD2E0F">
        <w:rPr>
          <w:u w:val="single"/>
        </w:rPr>
        <w:tab/>
      </w:r>
      <w:r w:rsidRPr="00CD2E0F">
        <w:rPr>
          <w:u w:val="single"/>
        </w:rPr>
        <w:tab/>
      </w:r>
      <w:r w:rsidRPr="00CD2E0F">
        <w:rPr>
          <w:u w:val="single"/>
        </w:rPr>
        <w:tab/>
      </w:r>
      <w:r w:rsidRPr="00CD2E0F">
        <w:rPr>
          <w:u w:val="single"/>
        </w:rPr>
        <w:tab/>
      </w:r>
      <w:r w:rsidRPr="00CD2E0F">
        <w:rPr>
          <w:u w:val="single"/>
        </w:rPr>
        <w:tab/>
      </w:r>
      <w:r w:rsidR="00F41E38">
        <w:rPr>
          <w:u w:val="single"/>
        </w:rPr>
        <w:tab/>
      </w:r>
      <w:r w:rsidRPr="00CD2E0F">
        <w:rPr>
          <w:u w:val="single"/>
        </w:rPr>
        <w:tab/>
      </w:r>
      <w:r w:rsidRPr="00CD2E0F">
        <w:rPr>
          <w:u w:val="single"/>
        </w:rPr>
        <w:tab/>
      </w:r>
    </w:p>
    <w:p w:rsidR="00CD2E0F" w:rsidRPr="00CD2E0F" w:rsidRDefault="00CD2E0F" w:rsidP="00CD2E0F">
      <w:pPr>
        <w:pStyle w:val="NoSpacing"/>
        <w:rPr>
          <w:u w:val="single"/>
        </w:rPr>
      </w:pPr>
      <w:r w:rsidRPr="00CD2E0F">
        <w:rPr>
          <w:u w:val="single"/>
        </w:rPr>
        <w:tab/>
      </w:r>
      <w:r w:rsidRPr="00CD2E0F">
        <w:rPr>
          <w:u w:val="single"/>
        </w:rPr>
        <w:tab/>
      </w:r>
      <w:r w:rsidRPr="00CD2E0F">
        <w:rPr>
          <w:u w:val="single"/>
        </w:rPr>
        <w:tab/>
      </w:r>
      <w:r w:rsidRPr="00CD2E0F">
        <w:rPr>
          <w:u w:val="single"/>
        </w:rPr>
        <w:tab/>
      </w:r>
      <w:r w:rsidRPr="00CD2E0F">
        <w:rPr>
          <w:u w:val="single"/>
        </w:rPr>
        <w:tab/>
      </w:r>
      <w:r w:rsidRPr="00CD2E0F">
        <w:rPr>
          <w:u w:val="single"/>
        </w:rPr>
        <w:tab/>
      </w:r>
      <w:r w:rsidR="00F41E38">
        <w:rPr>
          <w:u w:val="single"/>
        </w:rPr>
        <w:tab/>
      </w:r>
      <w:r w:rsidRPr="00CD2E0F">
        <w:rPr>
          <w:u w:val="single"/>
        </w:rPr>
        <w:tab/>
      </w:r>
      <w:r w:rsidRPr="00CD2E0F">
        <w:rPr>
          <w:u w:val="single"/>
        </w:rPr>
        <w:tab/>
      </w:r>
      <w:r w:rsidRPr="00CD2E0F">
        <w:rPr>
          <w:u w:val="single"/>
        </w:rPr>
        <w:tab/>
      </w:r>
      <w:r w:rsidRPr="00CD2E0F">
        <w:rPr>
          <w:u w:val="single"/>
        </w:rPr>
        <w:tab/>
      </w:r>
      <w:r w:rsidRPr="00CD2E0F">
        <w:rPr>
          <w:u w:val="single"/>
        </w:rPr>
        <w:tab/>
      </w:r>
      <w:r w:rsidR="00F41E38">
        <w:rPr>
          <w:u w:val="single"/>
        </w:rPr>
        <w:tab/>
      </w:r>
      <w:r w:rsidRPr="00CD2E0F">
        <w:rPr>
          <w:u w:val="single"/>
        </w:rPr>
        <w:tab/>
      </w:r>
    </w:p>
    <w:p w:rsidR="00CD2E0F" w:rsidRPr="00CD2E0F" w:rsidRDefault="00CD2E0F" w:rsidP="00CD2E0F">
      <w:pPr>
        <w:pStyle w:val="NoSpacing"/>
        <w:rPr>
          <w:bCs/>
          <w:u w:val="single"/>
        </w:rPr>
      </w:pPr>
      <w:r w:rsidRPr="00CD2E0F">
        <w:rPr>
          <w:bCs/>
        </w:rPr>
        <w:t>Phone</w:t>
      </w:r>
      <w:r w:rsidRPr="00CD2E0F">
        <w:t>:</w:t>
      </w:r>
      <w:r w:rsidRPr="00CD2E0F">
        <w:tab/>
      </w:r>
      <w:r w:rsidRPr="00CD2E0F">
        <w:rPr>
          <w:u w:val="single"/>
        </w:rPr>
        <w:tab/>
      </w:r>
      <w:r w:rsidRPr="00CD2E0F">
        <w:rPr>
          <w:u w:val="single"/>
        </w:rPr>
        <w:tab/>
      </w:r>
      <w:r w:rsidR="00F41E38">
        <w:rPr>
          <w:u w:val="single"/>
        </w:rPr>
        <w:tab/>
      </w:r>
      <w:r w:rsidRPr="00CD2E0F">
        <w:rPr>
          <w:u w:val="single"/>
        </w:rPr>
        <w:tab/>
      </w:r>
      <w:r w:rsidRPr="00CD2E0F">
        <w:rPr>
          <w:u w:val="single"/>
        </w:rPr>
        <w:tab/>
      </w:r>
      <w:r w:rsidRPr="00CD2E0F">
        <w:rPr>
          <w:bCs/>
        </w:rPr>
        <w:t>Email address:</w:t>
      </w:r>
      <w:r w:rsidRPr="00CD2E0F">
        <w:rPr>
          <w:u w:val="single"/>
        </w:rPr>
        <w:tab/>
      </w:r>
      <w:r w:rsidRPr="00CD2E0F">
        <w:rPr>
          <w:u w:val="single"/>
        </w:rPr>
        <w:tab/>
      </w:r>
      <w:r w:rsidRPr="00CD2E0F">
        <w:rPr>
          <w:u w:val="single"/>
        </w:rPr>
        <w:tab/>
      </w:r>
      <w:r w:rsidR="008171DA">
        <w:rPr>
          <w:u w:val="single"/>
        </w:rPr>
        <w:tab/>
      </w:r>
      <w:r w:rsidRPr="00CD2E0F">
        <w:rPr>
          <w:u w:val="single"/>
        </w:rPr>
        <w:tab/>
      </w:r>
      <w:r w:rsidRPr="00CD2E0F">
        <w:rPr>
          <w:u w:val="single"/>
        </w:rPr>
        <w:tab/>
      </w:r>
      <w:r w:rsidR="00F41E38">
        <w:rPr>
          <w:u w:val="single"/>
        </w:rPr>
        <w:tab/>
      </w:r>
    </w:p>
    <w:p w:rsidR="00CD2E0F" w:rsidRPr="00CD2E0F" w:rsidRDefault="00CD2E0F" w:rsidP="00CD2E0F">
      <w:pPr>
        <w:pStyle w:val="NoSpacing"/>
        <w:rPr>
          <w:bCs/>
        </w:rPr>
      </w:pPr>
    </w:p>
    <w:p w:rsidR="00CD2E0F" w:rsidRPr="00CD2E0F" w:rsidRDefault="00CD2E0F" w:rsidP="00CD2E0F">
      <w:pPr>
        <w:pStyle w:val="NoSpacing"/>
        <w:rPr>
          <w:bCs/>
        </w:rPr>
      </w:pPr>
      <w:r w:rsidRPr="00CD2E0F">
        <w:rPr>
          <w:bCs/>
        </w:rPr>
        <w:t>Brief Description of Qualifying Experience:</w:t>
      </w:r>
    </w:p>
    <w:p w:rsidR="00CD2E0F" w:rsidRPr="00CD2E0F" w:rsidRDefault="00CD2E0F" w:rsidP="00CD2E0F">
      <w:pPr>
        <w:pStyle w:val="NoSpacing"/>
        <w:rPr>
          <w:bCs/>
        </w:rPr>
      </w:pPr>
    </w:p>
    <w:p w:rsidR="00CD2E0F" w:rsidRPr="00CD2E0F" w:rsidRDefault="00CD2E0F" w:rsidP="00CD2E0F">
      <w:pPr>
        <w:pStyle w:val="NoSpacing"/>
        <w:rPr>
          <w:bCs/>
        </w:rPr>
      </w:pPr>
    </w:p>
    <w:p w:rsidR="00CD2E0F" w:rsidRPr="00CD2E0F" w:rsidRDefault="00CD2E0F" w:rsidP="00CD2E0F">
      <w:pPr>
        <w:pStyle w:val="NoSpacing"/>
        <w:rPr>
          <w:bCs/>
        </w:rPr>
      </w:pPr>
    </w:p>
    <w:p w:rsidR="00CD2E0F" w:rsidRPr="00CD2E0F" w:rsidRDefault="00CD2E0F" w:rsidP="00CD2E0F">
      <w:pPr>
        <w:pStyle w:val="NoSpacing"/>
        <w:rPr>
          <w:bCs/>
        </w:rPr>
      </w:pPr>
    </w:p>
    <w:p w:rsidR="00CD2E0F" w:rsidRPr="00CD2E0F" w:rsidRDefault="00CD2E0F" w:rsidP="00CD2E0F">
      <w:pPr>
        <w:pStyle w:val="NoSpacing"/>
        <w:rPr>
          <w:bCs/>
        </w:rPr>
      </w:pPr>
    </w:p>
    <w:p w:rsidR="00CD2E0F" w:rsidRPr="00CD2E0F" w:rsidRDefault="00CD2E0F" w:rsidP="00CD2E0F">
      <w:pPr>
        <w:pStyle w:val="NoSpacing"/>
        <w:rPr>
          <w:bCs/>
        </w:rPr>
      </w:pPr>
    </w:p>
    <w:p w:rsidR="00CD2E0F" w:rsidRPr="00CD2E0F" w:rsidRDefault="00CD2E0F" w:rsidP="00CD2E0F">
      <w:pPr>
        <w:pStyle w:val="NoSpacing"/>
        <w:rPr>
          <w:bCs/>
        </w:rPr>
      </w:pPr>
    </w:p>
    <w:p w:rsidR="00CD2E0F" w:rsidRPr="00CD2E0F" w:rsidRDefault="00CD2E0F" w:rsidP="00CD2E0F">
      <w:pPr>
        <w:pStyle w:val="NoSpacing"/>
        <w:rPr>
          <w:bCs/>
        </w:rPr>
      </w:pPr>
    </w:p>
    <w:p w:rsidR="00CD2E0F" w:rsidRDefault="00CD2E0F" w:rsidP="00CD2E0F">
      <w:pPr>
        <w:pStyle w:val="NoSpacing"/>
        <w:rPr>
          <w:b/>
          <w:bCs/>
        </w:rPr>
      </w:pPr>
    </w:p>
    <w:p w:rsidR="00CD2E0F" w:rsidRDefault="00CD2E0F" w:rsidP="00CD2E0F">
      <w:pPr>
        <w:pStyle w:val="NoSpacing"/>
        <w:rPr>
          <w:b/>
          <w:bCs/>
        </w:rPr>
      </w:pPr>
    </w:p>
    <w:p w:rsidR="00CD2E0F" w:rsidRDefault="00CD2E0F" w:rsidP="00CD2E0F">
      <w:pPr>
        <w:pStyle w:val="NoSpacing"/>
        <w:rPr>
          <w:b/>
          <w:bCs/>
        </w:rPr>
      </w:pPr>
    </w:p>
    <w:p w:rsidR="00CD2E0F" w:rsidRDefault="00CD2E0F" w:rsidP="00CD2E0F">
      <w:pPr>
        <w:pStyle w:val="NoSpacing"/>
        <w:rPr>
          <w:b/>
          <w:bCs/>
        </w:rPr>
      </w:pPr>
    </w:p>
    <w:p w:rsidR="00CD2E0F" w:rsidRPr="00CD2E0F" w:rsidRDefault="00CD2E0F" w:rsidP="00CD2E0F">
      <w:pPr>
        <w:pStyle w:val="NoSpacing"/>
        <w:rPr>
          <w:b/>
          <w:bCs/>
        </w:rPr>
      </w:pPr>
    </w:p>
    <w:p w:rsidR="00CD2E0F" w:rsidRPr="00CD2E0F" w:rsidRDefault="00CD2E0F" w:rsidP="00CD2E0F">
      <w:pPr>
        <w:pStyle w:val="NoSpacing"/>
        <w:rPr>
          <w:b/>
          <w:bCs/>
          <w:iCs/>
        </w:rPr>
      </w:pPr>
    </w:p>
    <w:p w:rsidR="00CD2E0F" w:rsidRPr="00CD2E0F" w:rsidRDefault="00CD2E0F" w:rsidP="00CD2E0F">
      <w:pPr>
        <w:pStyle w:val="NoSpacing"/>
        <w:rPr>
          <w:b/>
          <w:bCs/>
        </w:rPr>
      </w:pPr>
      <w:r w:rsidRPr="00CD2E0F">
        <w:rPr>
          <w:b/>
          <w:bCs/>
        </w:rPr>
        <w:t>Thank you for your interest!</w:t>
      </w:r>
    </w:p>
    <w:p w:rsidR="00CD2E0F" w:rsidRPr="00CD2E0F" w:rsidRDefault="00CD2E0F" w:rsidP="00CD2E0F">
      <w:pPr>
        <w:pStyle w:val="NoSpacing"/>
      </w:pPr>
    </w:p>
    <w:p w:rsidR="00CD2E0F" w:rsidRDefault="00CD2E0F" w:rsidP="00CD2E0F">
      <w:pPr>
        <w:pStyle w:val="NoSpacing"/>
      </w:pPr>
      <w:r w:rsidRPr="00CD2E0F">
        <w:t xml:space="preserve">Please return the Outreach form to </w:t>
      </w:r>
      <w:r>
        <w:t>Rixey Jenkins</w:t>
      </w:r>
      <w:r w:rsidRPr="00CD2E0F">
        <w:t xml:space="preserve">, </w:t>
      </w:r>
      <w:r w:rsidR="00F949DD">
        <w:t xml:space="preserve">Supervisory </w:t>
      </w:r>
      <w:r>
        <w:t>Rangeland Management Specialist</w:t>
      </w:r>
      <w:r w:rsidRPr="00CD2E0F">
        <w:t>,</w:t>
      </w:r>
    </w:p>
    <w:p w:rsidR="00CD2E0F" w:rsidRDefault="007F3BF0" w:rsidP="00CD2E0F">
      <w:pPr>
        <w:pStyle w:val="NoSpacing"/>
      </w:pPr>
      <w:hyperlink r:id="rId7" w:history="1">
        <w:r w:rsidR="00CD2E0F" w:rsidRPr="00CD2E0F">
          <w:rPr>
            <w:rStyle w:val="Hyperlink"/>
          </w:rPr>
          <w:t>rixeyjenkins@fs.fed.us</w:t>
        </w:r>
      </w:hyperlink>
      <w:r w:rsidR="0019598B">
        <w:t>.</w:t>
      </w:r>
    </w:p>
    <w:p w:rsidR="00F949DD" w:rsidRDefault="00F949DD" w:rsidP="00013E4C">
      <w:pPr>
        <w:pStyle w:val="NoSpacing"/>
      </w:pPr>
    </w:p>
    <w:sectPr w:rsidR="00F949DD" w:rsidSect="00AA0D27">
      <w:pgSz w:w="12240" w:h="15840"/>
      <w:pgMar w:top="1008" w:right="1008"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5702"/>
    <w:rsid w:val="00013E4C"/>
    <w:rsid w:val="0004477B"/>
    <w:rsid w:val="00056CFB"/>
    <w:rsid w:val="00082A01"/>
    <w:rsid w:val="000863A9"/>
    <w:rsid w:val="00120BB8"/>
    <w:rsid w:val="001505CC"/>
    <w:rsid w:val="0019598B"/>
    <w:rsid w:val="001A1291"/>
    <w:rsid w:val="00203562"/>
    <w:rsid w:val="002502C9"/>
    <w:rsid w:val="002E247F"/>
    <w:rsid w:val="00300AB7"/>
    <w:rsid w:val="00341A6F"/>
    <w:rsid w:val="00352EF3"/>
    <w:rsid w:val="00393BD1"/>
    <w:rsid w:val="003A62EA"/>
    <w:rsid w:val="003D695E"/>
    <w:rsid w:val="003F2B8D"/>
    <w:rsid w:val="004A5702"/>
    <w:rsid w:val="005C4EF9"/>
    <w:rsid w:val="00657A1A"/>
    <w:rsid w:val="00772B40"/>
    <w:rsid w:val="007849AB"/>
    <w:rsid w:val="007F3BF0"/>
    <w:rsid w:val="008171DA"/>
    <w:rsid w:val="00881158"/>
    <w:rsid w:val="008B570F"/>
    <w:rsid w:val="008C6788"/>
    <w:rsid w:val="008E01D4"/>
    <w:rsid w:val="00953A82"/>
    <w:rsid w:val="009D2FBE"/>
    <w:rsid w:val="009F2775"/>
    <w:rsid w:val="00A05C68"/>
    <w:rsid w:val="00A104A3"/>
    <w:rsid w:val="00AA0D27"/>
    <w:rsid w:val="00B2298D"/>
    <w:rsid w:val="00B26CC9"/>
    <w:rsid w:val="00BB09E4"/>
    <w:rsid w:val="00C07235"/>
    <w:rsid w:val="00C13F62"/>
    <w:rsid w:val="00CB61AE"/>
    <w:rsid w:val="00CD2E0F"/>
    <w:rsid w:val="00D6205F"/>
    <w:rsid w:val="00D92F2C"/>
    <w:rsid w:val="00E269BD"/>
    <w:rsid w:val="00E6581E"/>
    <w:rsid w:val="00F41E38"/>
    <w:rsid w:val="00F6100E"/>
    <w:rsid w:val="00F949DD"/>
    <w:rsid w:val="00FC42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235"/>
  </w:style>
  <w:style w:type="paragraph" w:styleId="Heading1">
    <w:name w:val="heading 1"/>
    <w:basedOn w:val="Normal"/>
    <w:link w:val="Heading1Char"/>
    <w:qFormat/>
    <w:rsid w:val="00203562"/>
    <w:pPr>
      <w:keepNext/>
      <w:widowControl w:val="0"/>
      <w:autoSpaceDE w:val="0"/>
      <w:autoSpaceDN w:val="0"/>
      <w:adjustRightInd w:val="0"/>
      <w:spacing w:after="0" w:line="240" w:lineRule="auto"/>
      <w:outlineLvl w:val="0"/>
    </w:pPr>
    <w:rPr>
      <w:rFonts w:ascii="Times" w:eastAsia="Times New Roman" w:hAnsi="Times" w:cs="Times New Roman"/>
      <w:b/>
      <w:bCs/>
      <w:noProof/>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3E4C"/>
    <w:pPr>
      <w:spacing w:after="0" w:line="240" w:lineRule="auto"/>
    </w:pPr>
  </w:style>
  <w:style w:type="character" w:styleId="Hyperlink">
    <w:name w:val="Hyperlink"/>
    <w:basedOn w:val="DefaultParagraphFont"/>
    <w:uiPriority w:val="99"/>
    <w:unhideWhenUsed/>
    <w:rsid w:val="00341A6F"/>
    <w:rPr>
      <w:color w:val="0000FF" w:themeColor="hyperlink"/>
      <w:u w:val="single"/>
    </w:rPr>
  </w:style>
  <w:style w:type="character" w:customStyle="1" w:styleId="Heading1Char">
    <w:name w:val="Heading 1 Char"/>
    <w:basedOn w:val="DefaultParagraphFont"/>
    <w:link w:val="Heading1"/>
    <w:rsid w:val="00203562"/>
    <w:rPr>
      <w:rFonts w:ascii="Times" w:eastAsia="Times New Roman" w:hAnsi="Times" w:cs="Times New Roman"/>
      <w:b/>
      <w:bCs/>
      <w:noProof/>
      <w:color w:val="000000"/>
      <w:sz w:val="24"/>
      <w:szCs w:val="24"/>
    </w:rPr>
  </w:style>
  <w:style w:type="paragraph" w:styleId="BalloonText">
    <w:name w:val="Balloon Text"/>
    <w:basedOn w:val="Normal"/>
    <w:link w:val="BalloonTextChar"/>
    <w:uiPriority w:val="99"/>
    <w:semiHidden/>
    <w:unhideWhenUsed/>
    <w:rsid w:val="00AA0D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D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ixeyjenkins@fs.fed.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ixeyjenkins@fs.fed.us"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3</Pages>
  <Words>990</Words>
  <Characters>5645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6622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rixeyjenkins</dc:creator>
  <cp:keywords/>
  <dc:description/>
  <cp:lastModifiedBy>rixeyjenkins</cp:lastModifiedBy>
  <cp:revision>26</cp:revision>
  <dcterms:created xsi:type="dcterms:W3CDTF">2011-09-28T19:33:00Z</dcterms:created>
  <dcterms:modified xsi:type="dcterms:W3CDTF">2012-01-25T22:04:00Z</dcterms:modified>
</cp:coreProperties>
</file>